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0CB0" w14:textId="28EF8130" w:rsidR="002B4C9E" w:rsidRDefault="00152AD2" w:rsidP="002B4C9E">
      <w:pPr>
        <w:jc w:val="center"/>
      </w:pPr>
      <w:r>
        <w:rPr>
          <w:rFonts w:hint="eastAsia"/>
          <w:b/>
          <w:bCs/>
          <w:sz w:val="28"/>
          <w:szCs w:val="32"/>
        </w:rPr>
        <w:t>疑義照会前調剤に関する</w:t>
      </w:r>
      <w:r w:rsidR="002B4C9E" w:rsidRPr="002B4C9E">
        <w:rPr>
          <w:b/>
          <w:bCs/>
          <w:sz w:val="28"/>
          <w:szCs w:val="32"/>
        </w:rPr>
        <w:t>合意書</w:t>
      </w:r>
      <w:r w:rsidR="002B4C9E">
        <w:t xml:space="preserve"> </w:t>
      </w:r>
    </w:p>
    <w:p w14:paraId="09EE7BF3" w14:textId="262F7391" w:rsidR="00152AD2" w:rsidRPr="00152AD2" w:rsidRDefault="002B4C9E" w:rsidP="002B4C9E">
      <w:pPr>
        <w:jc w:val="left"/>
      </w:pPr>
      <w:r w:rsidRPr="00152AD2">
        <w:t>【</w:t>
      </w:r>
      <w:r w:rsidR="006A625D">
        <w:rPr>
          <w:rFonts w:hint="eastAsia"/>
        </w:rPr>
        <w:t>山形病院</w:t>
      </w:r>
      <w:r w:rsidRPr="00152AD2">
        <w:t>】（以下「甲」とする。）と【</w:t>
      </w:r>
      <w:r w:rsidR="00AE6FA3">
        <w:rPr>
          <w:rFonts w:hint="eastAsia"/>
        </w:rPr>
        <w:t xml:space="preserve">　　　　</w:t>
      </w:r>
      <w:r w:rsidRPr="00152AD2">
        <w:t>】（以下「乙」とする。）は、院外処方箋における調剤事前申し合わせ協定の運用について、下記のとおり合意する。なお、運用においては、患者が不利益を被らないように、十分説明の上同意を得てから行うものとする。</w:t>
      </w:r>
    </w:p>
    <w:p w14:paraId="632AB613" w14:textId="77777777" w:rsidR="00152AD2" w:rsidRPr="00152AD2" w:rsidRDefault="00152AD2" w:rsidP="002B4C9E">
      <w:pPr>
        <w:jc w:val="left"/>
      </w:pPr>
    </w:p>
    <w:p w14:paraId="2640C9C3" w14:textId="45AC8AC0" w:rsidR="00152AD2" w:rsidRDefault="002B4C9E" w:rsidP="005B3141">
      <w:pPr>
        <w:pStyle w:val="a3"/>
      </w:pPr>
      <w:r w:rsidRPr="00152AD2">
        <w:t>記</w:t>
      </w:r>
    </w:p>
    <w:p w14:paraId="0753B947" w14:textId="77777777" w:rsidR="005B3141" w:rsidRPr="005B3141" w:rsidRDefault="005B3141" w:rsidP="005B3141"/>
    <w:p w14:paraId="15E7E745" w14:textId="6B3720BF" w:rsidR="00D500AB" w:rsidRPr="00152AD2" w:rsidRDefault="002B4C9E" w:rsidP="006A625D">
      <w:r w:rsidRPr="00152AD2">
        <w:t>１ 院外処方箋における「</w:t>
      </w:r>
      <w:r w:rsidR="006A625D">
        <w:rPr>
          <w:rFonts w:hint="eastAsia"/>
        </w:rPr>
        <w:t>山形病院</w:t>
      </w:r>
      <w:r w:rsidR="00D500AB" w:rsidRPr="00152AD2">
        <w:rPr>
          <w:rFonts w:hint="eastAsia"/>
        </w:rPr>
        <w:t>調剤事前申し合わせ協定（院外処方</w:t>
      </w:r>
      <w:r w:rsidR="00DE7DF3">
        <w:rPr>
          <w:rFonts w:hint="eastAsia"/>
        </w:rPr>
        <w:t>せん</w:t>
      </w:r>
      <w:r w:rsidR="00D500AB" w:rsidRPr="00152AD2">
        <w:rPr>
          <w:rFonts w:hint="eastAsia"/>
        </w:rPr>
        <w:t>における疑義照会簡素化プロトコル）</w:t>
      </w:r>
      <w:r w:rsidRPr="00152AD2">
        <w:t>」（以下「</w:t>
      </w:r>
      <w:r w:rsidR="00D500AB" w:rsidRPr="00152AD2">
        <w:rPr>
          <w:rFonts w:hint="eastAsia"/>
        </w:rPr>
        <w:t>協定</w:t>
      </w:r>
      <w:r w:rsidRPr="00152AD2">
        <w:t>」という。）の運用について、協定に係るプロトコル（以下「変更調剤ＰＢＰＭ」という。）に該当する場合には甲の処方医師の同意を得ているものと判断され、疑義には該当しないために、原則として協定に従い調剤が可能である。詳細については、協定に準拠して実施すること。なお、甲の処方箋を応需した</w:t>
      </w:r>
      <w:r w:rsidR="00B57BBF">
        <w:rPr>
          <w:rFonts w:hint="eastAsia"/>
        </w:rPr>
        <w:t>保険</w:t>
      </w:r>
      <w:r w:rsidRPr="00152AD2">
        <w:t>薬局において変更調剤ＰＢＰＭを適用し、処方内容に変更が生じた場合は、変更調剤報告書（別添）により甲に遅滞なく連絡すること</w:t>
      </w:r>
      <w:r w:rsidR="005B3141">
        <w:rPr>
          <w:rFonts w:hint="eastAsia"/>
        </w:rPr>
        <w:t>。</w:t>
      </w:r>
    </w:p>
    <w:p w14:paraId="56BDDC37" w14:textId="77777777" w:rsidR="00152AD2" w:rsidRPr="00152AD2" w:rsidRDefault="002B4C9E" w:rsidP="00D500AB">
      <w:pPr>
        <w:jc w:val="left"/>
      </w:pPr>
      <w:r w:rsidRPr="00152AD2">
        <w:t>２ 開始時期について</w:t>
      </w:r>
    </w:p>
    <w:p w14:paraId="0F63F472" w14:textId="35F4846E" w:rsidR="00D500AB" w:rsidRPr="00152AD2" w:rsidRDefault="002B4C9E" w:rsidP="00152AD2">
      <w:pPr>
        <w:ind w:firstLineChars="150" w:firstLine="315"/>
        <w:jc w:val="left"/>
      </w:pPr>
      <w:r w:rsidRPr="00152AD2">
        <w:t xml:space="preserve">開始時期： </w:t>
      </w:r>
      <w:r w:rsidR="00AE6FA3">
        <w:rPr>
          <w:rFonts w:hint="eastAsia"/>
        </w:rPr>
        <w:t xml:space="preserve">　　</w:t>
      </w:r>
      <w:r w:rsidRPr="00152AD2">
        <w:t xml:space="preserve">年 </w:t>
      </w:r>
      <w:r w:rsidR="00AE6FA3">
        <w:rPr>
          <w:rFonts w:hint="eastAsia"/>
        </w:rPr>
        <w:t xml:space="preserve">　　</w:t>
      </w:r>
      <w:r w:rsidRPr="00152AD2">
        <w:t xml:space="preserve">月 </w:t>
      </w:r>
      <w:r w:rsidR="00AE6FA3">
        <w:rPr>
          <w:rFonts w:hint="eastAsia"/>
        </w:rPr>
        <w:t xml:space="preserve">　　</w:t>
      </w:r>
      <w:r w:rsidRPr="00152AD2">
        <w:t xml:space="preserve">日より開始とする。 </w:t>
      </w:r>
    </w:p>
    <w:p w14:paraId="475D5532" w14:textId="2E9E7D8E" w:rsidR="00D500AB" w:rsidRPr="00152AD2" w:rsidRDefault="002B4C9E" w:rsidP="00D500AB">
      <w:pPr>
        <w:jc w:val="left"/>
      </w:pPr>
      <w:r w:rsidRPr="00152AD2">
        <w:t>３ 変更調剤ＰＢＰＭに該当しない疑義照会については、従来の方法により行う</w:t>
      </w:r>
      <w:r w:rsidR="005B3141">
        <w:rPr>
          <w:rFonts w:hint="eastAsia"/>
        </w:rPr>
        <w:t>。</w:t>
      </w:r>
    </w:p>
    <w:p w14:paraId="5A285453" w14:textId="77777777" w:rsidR="00152AD2" w:rsidRPr="00152AD2" w:rsidRDefault="002B4C9E" w:rsidP="00D500AB">
      <w:pPr>
        <w:jc w:val="left"/>
      </w:pPr>
      <w:r w:rsidRPr="00152AD2">
        <w:t>４ 内容変更</w:t>
      </w:r>
    </w:p>
    <w:p w14:paraId="007B5D08" w14:textId="1689650B" w:rsidR="00D500AB" w:rsidRPr="00152AD2" w:rsidRDefault="002B4C9E" w:rsidP="00152AD2">
      <w:pPr>
        <w:ind w:leftChars="150" w:left="315"/>
        <w:jc w:val="left"/>
      </w:pPr>
      <w:r w:rsidRPr="00152AD2">
        <w:t>変更調剤ＰＢＰＭの変更については、必要時</w:t>
      </w:r>
      <w:r w:rsidR="00D500AB" w:rsidRPr="00152AD2">
        <w:rPr>
          <w:rFonts w:hint="eastAsia"/>
        </w:rPr>
        <w:t>当院薬剤</w:t>
      </w:r>
      <w:r w:rsidR="00DC6FE2">
        <w:rPr>
          <w:rFonts w:hint="eastAsia"/>
        </w:rPr>
        <w:t>科</w:t>
      </w:r>
      <w:r w:rsidR="00D500AB" w:rsidRPr="00152AD2">
        <w:rPr>
          <w:rFonts w:hint="eastAsia"/>
        </w:rPr>
        <w:t>と協定を締結した保険薬局</w:t>
      </w:r>
      <w:r w:rsidRPr="00152AD2">
        <w:t>において協議を行うこととする</w:t>
      </w:r>
      <w:r w:rsidR="005B3141">
        <w:rPr>
          <w:rFonts w:hint="eastAsia"/>
        </w:rPr>
        <w:t>。</w:t>
      </w:r>
    </w:p>
    <w:p w14:paraId="4E913FCA" w14:textId="3771A8F7" w:rsidR="00D500AB" w:rsidRPr="00152AD2" w:rsidRDefault="002B4C9E" w:rsidP="00D500AB">
      <w:pPr>
        <w:jc w:val="left"/>
      </w:pPr>
      <w:r w:rsidRPr="00152AD2">
        <w:t>５ 本合意は、甲及び乙</w:t>
      </w:r>
      <w:r w:rsidR="00D500AB" w:rsidRPr="00152AD2">
        <w:rPr>
          <w:rFonts w:hint="eastAsia"/>
        </w:rPr>
        <w:t>の保険薬局</w:t>
      </w:r>
      <w:r w:rsidR="00152AD2" w:rsidRPr="00152AD2">
        <w:rPr>
          <w:rFonts w:hint="eastAsia"/>
        </w:rPr>
        <w:t>間</w:t>
      </w:r>
      <w:r w:rsidRPr="00152AD2">
        <w:t>において</w:t>
      </w:r>
      <w:r w:rsidR="00D500AB" w:rsidRPr="00152AD2">
        <w:rPr>
          <w:rFonts w:hint="eastAsia"/>
        </w:rPr>
        <w:t>のみ</w:t>
      </w:r>
      <w:r w:rsidRPr="00152AD2">
        <w:t>有効である</w:t>
      </w:r>
      <w:r w:rsidR="005B3141">
        <w:rPr>
          <w:rFonts w:hint="eastAsia"/>
        </w:rPr>
        <w:t>。</w:t>
      </w:r>
    </w:p>
    <w:p w14:paraId="7147D773" w14:textId="41B18763" w:rsidR="00152AD2" w:rsidRPr="00152AD2" w:rsidRDefault="002B4C9E" w:rsidP="00D500AB">
      <w:pPr>
        <w:jc w:val="left"/>
      </w:pPr>
      <w:r w:rsidRPr="00152AD2">
        <w:t>６ 合意の解消について</w:t>
      </w:r>
    </w:p>
    <w:p w14:paraId="13A4664C" w14:textId="69825308" w:rsidR="00D500AB" w:rsidRPr="00152AD2" w:rsidRDefault="002B4C9E" w:rsidP="00152AD2">
      <w:pPr>
        <w:ind w:firstLineChars="150" w:firstLine="315"/>
        <w:jc w:val="left"/>
      </w:pPr>
      <w:r w:rsidRPr="00152AD2">
        <w:t>本合意を解消しようとするときは、書面をもって相手方に通知するものとする</w:t>
      </w:r>
      <w:r w:rsidR="005B3141">
        <w:rPr>
          <w:rFonts w:hint="eastAsia"/>
        </w:rPr>
        <w:t>。</w:t>
      </w:r>
    </w:p>
    <w:p w14:paraId="5CB670DE" w14:textId="77777777" w:rsidR="00152AD2" w:rsidRPr="00152AD2" w:rsidRDefault="00152AD2" w:rsidP="00152AD2">
      <w:pPr>
        <w:ind w:firstLineChars="150" w:firstLine="315"/>
        <w:jc w:val="left"/>
      </w:pPr>
    </w:p>
    <w:p w14:paraId="0BB1B07A" w14:textId="43DAA3FD" w:rsidR="002C5F98" w:rsidRPr="00152AD2" w:rsidRDefault="002B4C9E" w:rsidP="002C5F98">
      <w:pPr>
        <w:jc w:val="left"/>
      </w:pPr>
      <w:r w:rsidRPr="00152AD2">
        <w:t xml:space="preserve">以上、本合意の成立を証するため、本書２通を作成し、甲乙各記名押印のうえ、各１通を保有する。 </w:t>
      </w:r>
    </w:p>
    <w:p w14:paraId="282B82B8" w14:textId="2C0E664A" w:rsidR="00DE63AC" w:rsidRPr="00152AD2" w:rsidRDefault="002B4C9E" w:rsidP="00DE63AC">
      <w:pPr>
        <w:ind w:firstLineChars="3100" w:firstLine="6510"/>
        <w:jc w:val="left"/>
      </w:pPr>
      <w:r w:rsidRPr="00152AD2">
        <w:t xml:space="preserve">年 </w:t>
      </w:r>
      <w:r w:rsidR="00AE6FA3">
        <w:rPr>
          <w:rFonts w:hint="eastAsia"/>
        </w:rPr>
        <w:t xml:space="preserve">　　</w:t>
      </w:r>
      <w:r w:rsidRPr="00152AD2">
        <w:t xml:space="preserve">月 </w:t>
      </w:r>
      <w:r w:rsidR="00AE6FA3">
        <w:rPr>
          <w:rFonts w:hint="eastAsia"/>
        </w:rPr>
        <w:t xml:space="preserve">　　</w:t>
      </w:r>
      <w:r w:rsidRPr="00152AD2">
        <w:t xml:space="preserve">日 </w:t>
      </w:r>
    </w:p>
    <w:p w14:paraId="1BDF793B" w14:textId="556A5EF0" w:rsidR="002C5F98" w:rsidRPr="00152AD2" w:rsidRDefault="002B4C9E" w:rsidP="00B07378">
      <w:pPr>
        <w:ind w:firstLineChars="1800" w:firstLine="3780"/>
        <w:jc w:val="left"/>
      </w:pPr>
      <w:r w:rsidRPr="00152AD2">
        <w:t>甲</w:t>
      </w:r>
      <w:r w:rsidR="00B07378">
        <w:rPr>
          <w:rFonts w:hint="eastAsia"/>
        </w:rPr>
        <w:t xml:space="preserve">　</w:t>
      </w:r>
      <w:r w:rsidRPr="00152AD2">
        <w:t>住所：</w:t>
      </w:r>
      <w:r w:rsidR="00943175">
        <w:rPr>
          <w:rFonts w:hint="eastAsia"/>
        </w:rPr>
        <w:t>山形県山形</w:t>
      </w:r>
      <w:r w:rsidR="002C5F98" w:rsidRPr="00152AD2">
        <w:rPr>
          <w:rFonts w:hint="eastAsia"/>
        </w:rPr>
        <w:t>市</w:t>
      </w:r>
      <w:r w:rsidR="00943175">
        <w:rPr>
          <w:rFonts w:hint="eastAsia"/>
        </w:rPr>
        <w:t>行才126番地</w:t>
      </w:r>
      <w:r w:rsidR="00224513">
        <w:rPr>
          <w:rFonts w:hint="eastAsia"/>
        </w:rPr>
        <w:t>2</w:t>
      </w:r>
    </w:p>
    <w:p w14:paraId="4AFC174C" w14:textId="51FE4808" w:rsidR="002C5F98" w:rsidRPr="00152AD2" w:rsidRDefault="002B4C9E" w:rsidP="00B07378">
      <w:pPr>
        <w:ind w:firstLineChars="2000" w:firstLine="4200"/>
        <w:jc w:val="left"/>
      </w:pPr>
      <w:r w:rsidRPr="00152AD2">
        <w:t>名称：</w:t>
      </w:r>
      <w:r w:rsidR="002C5F98" w:rsidRPr="00152AD2">
        <w:rPr>
          <w:rFonts w:hint="eastAsia"/>
        </w:rPr>
        <w:t xml:space="preserve">独立行政法人国立病院機構　</w:t>
      </w:r>
      <w:r w:rsidR="00224513">
        <w:rPr>
          <w:rFonts w:hint="eastAsia"/>
        </w:rPr>
        <w:t>山形病院</w:t>
      </w:r>
      <w:r w:rsidRPr="00152AD2">
        <w:t xml:space="preserve"> </w:t>
      </w:r>
    </w:p>
    <w:p w14:paraId="26C1BCA6" w14:textId="3811DB55" w:rsidR="00152AD2" w:rsidRPr="00152AD2" w:rsidRDefault="002B4C9E" w:rsidP="00047DEA">
      <w:pPr>
        <w:ind w:leftChars="1350" w:left="2835" w:right="420" w:firstLineChars="1100" w:firstLine="2310"/>
        <w:jc w:val="right"/>
      </w:pPr>
      <w:r w:rsidRPr="00152AD2">
        <w:t xml:space="preserve">病院長 </w:t>
      </w:r>
      <w:r w:rsidR="00047DEA">
        <w:rPr>
          <w:rFonts w:hint="eastAsia"/>
        </w:rPr>
        <w:t xml:space="preserve">　</w:t>
      </w:r>
      <w:r w:rsidR="003428FE" w:rsidRPr="003428FE">
        <w:rPr>
          <w:rFonts w:hint="eastAsia"/>
        </w:rPr>
        <w:t>宇留野　勝久</w:t>
      </w:r>
      <w:r w:rsidRPr="00152AD2">
        <w:t xml:space="preserve"> </w:t>
      </w:r>
      <w:r w:rsidR="008F6075">
        <w:rPr>
          <w:rFonts w:hint="eastAsia"/>
        </w:rPr>
        <w:t xml:space="preserve">　</w:t>
      </w:r>
      <w:r w:rsidRPr="00152AD2">
        <w:t>印</w:t>
      </w:r>
    </w:p>
    <w:p w14:paraId="4B35F698" w14:textId="6FCA1936" w:rsidR="002C5F98" w:rsidRPr="00152AD2" w:rsidRDefault="002B4C9E" w:rsidP="003428FE">
      <w:pPr>
        <w:ind w:firstLineChars="1800" w:firstLine="3780"/>
        <w:jc w:val="left"/>
      </w:pPr>
      <w:r w:rsidRPr="00152AD2">
        <w:t>乙</w:t>
      </w:r>
      <w:r w:rsidR="003428FE">
        <w:rPr>
          <w:rFonts w:hint="eastAsia"/>
        </w:rPr>
        <w:t xml:space="preserve">　</w:t>
      </w:r>
      <w:r w:rsidRPr="00152AD2">
        <w:t>住所：</w:t>
      </w:r>
    </w:p>
    <w:p w14:paraId="172E802D" w14:textId="373620FB" w:rsidR="002C5F98" w:rsidRPr="00152AD2" w:rsidRDefault="002B4C9E" w:rsidP="002C5F98">
      <w:pPr>
        <w:ind w:firstLineChars="1300" w:firstLine="2730"/>
        <w:jc w:val="left"/>
      </w:pPr>
      <w:r w:rsidRPr="00152AD2">
        <w:t xml:space="preserve"> </w:t>
      </w:r>
      <w:r w:rsidR="00152AD2" w:rsidRPr="00152AD2">
        <w:t xml:space="preserve"> </w:t>
      </w:r>
      <w:r w:rsidR="003428FE">
        <w:rPr>
          <w:rFonts w:hint="eastAsia"/>
        </w:rPr>
        <w:t xml:space="preserve">　　　　　　</w:t>
      </w:r>
      <w:r w:rsidRPr="00152AD2">
        <w:t>名称：</w:t>
      </w:r>
    </w:p>
    <w:p w14:paraId="45635CAD" w14:textId="5DC7D24F" w:rsidR="007636A7" w:rsidRDefault="002C5F98" w:rsidP="00896595">
      <w:pPr>
        <w:wordWrap w:val="0"/>
        <w:ind w:right="420"/>
        <w:jc w:val="right"/>
      </w:pPr>
      <w:r w:rsidRPr="00152AD2">
        <w:rPr>
          <w:rFonts w:hint="eastAsia"/>
        </w:rPr>
        <w:t>管理薬剤師</w:t>
      </w:r>
      <w:r w:rsidR="00694350">
        <w:rPr>
          <w:rFonts w:hint="eastAsia"/>
        </w:rPr>
        <w:t xml:space="preserve">　　</w:t>
      </w:r>
      <w:r w:rsidR="00527FAE">
        <w:rPr>
          <w:rFonts w:hint="eastAsia"/>
        </w:rPr>
        <w:t xml:space="preserve">　　</w:t>
      </w:r>
      <w:r w:rsidR="00AE6FA3">
        <w:rPr>
          <w:rFonts w:hint="eastAsia"/>
        </w:rPr>
        <w:t xml:space="preserve">　　　　</w:t>
      </w:r>
      <w:r w:rsidRPr="00152AD2">
        <w:rPr>
          <w:rFonts w:hint="eastAsia"/>
        </w:rPr>
        <w:t xml:space="preserve">　</w:t>
      </w:r>
      <w:r w:rsidR="002B4C9E" w:rsidRPr="00152AD2">
        <w:t>印</w:t>
      </w:r>
    </w:p>
    <w:p w14:paraId="21E0A055" w14:textId="77777777" w:rsidR="00176DEE" w:rsidRDefault="00176DEE" w:rsidP="00176DEE">
      <w:pPr>
        <w:ind w:right="420"/>
        <w:jc w:val="right"/>
      </w:pPr>
    </w:p>
    <w:p w14:paraId="7D934A11" w14:textId="5092BD92" w:rsidR="00E97C70" w:rsidRDefault="00864279" w:rsidP="00E97C70">
      <w:pPr>
        <w:jc w:val="center"/>
      </w:pPr>
      <w:r>
        <w:rPr>
          <w:rFonts w:hint="eastAsia"/>
          <w:b/>
          <w:bCs/>
          <w:noProof/>
          <w:sz w:val="28"/>
          <w:szCs w:val="32"/>
        </w:rPr>
        <w:lastRenderedPageBreak/>
        <mc:AlternateContent>
          <mc:Choice Requires="wps">
            <w:drawing>
              <wp:anchor distT="0" distB="0" distL="114300" distR="114300" simplePos="0" relativeHeight="251658239" behindDoc="0" locked="0" layoutInCell="1" allowOverlap="1" wp14:anchorId="72E7C616" wp14:editId="5B09FC62">
                <wp:simplePos x="0" y="0"/>
                <wp:positionH relativeFrom="column">
                  <wp:posOffset>2253615</wp:posOffset>
                </wp:positionH>
                <wp:positionV relativeFrom="paragraph">
                  <wp:posOffset>406400</wp:posOffset>
                </wp:positionV>
                <wp:extent cx="809625" cy="314325"/>
                <wp:effectExtent l="0" t="0" r="28575" b="28575"/>
                <wp:wrapNone/>
                <wp:docPr id="1291748274" name="楕円 3"/>
                <wp:cNvGraphicFramePr/>
                <a:graphic xmlns:a="http://schemas.openxmlformats.org/drawingml/2006/main">
                  <a:graphicData uri="http://schemas.microsoft.com/office/word/2010/wordprocessingShape">
                    <wps:wsp>
                      <wps:cNvSpPr/>
                      <wps:spPr>
                        <a:xfrm>
                          <a:off x="0" y="0"/>
                          <a:ext cx="809625" cy="31432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DA0D74" id="楕円 3" o:spid="_x0000_s1026" style="position:absolute;margin-left:177.45pt;margin-top:32pt;width:63.75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6yhQIAAGsFAAAOAAAAZHJzL2Uyb0RvYy54bWysVE1v2zAMvQ/YfxB0X22nSdcGdYqgRYYB&#10;RVu0HXpWZCkWIIuapMTJfv0o+SPBWuwwLAeFMslH8onk9c2+0WQnnFdgSlqc5ZQIw6FSZlPSH6+r&#10;L5eU+MBMxTQYUdKD8PRm8fnTdWvnYgI16Eo4giDGz1tb0joEO88yz2vRMH8GVhhUSnANC3h1m6xy&#10;rEX0RmeTPL/IWnCVdcCF9/j1rlPSRcKXUvDwKKUXgeiSYm4hnS6d63hmi2s23zhma8X7NNg/ZNEw&#10;ZTDoCHXHAiNbp95BNYo78CDDGYcmAykVF6kGrKbI/6jmpWZWpFqQHG9Hmvz/g+UPuxf75JCG1vq5&#10;RzFWsZeuif+YH9knsg4jWWIfCMePl/nVxWRGCUfVeTE9RxlRsqOzdT58E9CQKJRUaK2sj+WwOdvd&#10;+9BZD1bxs4GV0jo9iTakxX66ymd58vCgVRW10c67zfpWO7Jj+KqrVY6/PvaJGWaiDSZ0rCtJ4aBF&#10;xNDmWUiiKqxk0kWILSdGWMa5MKHoVDWrRBetmJ0EGzxS2QkwIkvMcsTuAQbLDmTA7hjo7aOrSB07&#10;Ovel/8159EiRwYTRuVEG3EeVaayqj9zZDyR11ESW1lAdnhxx0M2Lt3yl8BHvmQ9PzOGA4Cjh0IdH&#10;PKQGfCnoJUpqcL8++h7tsW9RS0mLA1dS/3PLnKBEfzfY0VfFdBonNF2ms68TvLhTzfpUY7bNLeDr&#10;F7heLE9itA96EKWD5g13wzJGRRUzHGOXlAc3XG5Dtwhwu3CxXCYznErLwr15sTyCR1Zjh77u35iz&#10;fScHHIEHGIbzXTd3ttHTwHIbQKrU6kdee75xolPj9NsnrozTe7I67sjFbwAAAP//AwBQSwMEFAAG&#10;AAgAAAAhALGwhGPeAAAACgEAAA8AAABkcnMvZG93bnJldi54bWxMj8tOwzAQRfdI/IM1SOyo09bp&#10;I8SpEBIL2NFC1248JFHjcRo7afh7hhUsR3N077n5bnKtGLEPjScN81kCAqn0tqFKw8fh5WEDIkRD&#10;1rSeUMM3BtgVtze5yay/0juO+1gJDqGQGQ11jF0mZShrdCbMfIfEvy/fOxP57Ctpe3PlcNfKRZKs&#10;pDMNcUNtOnyusTzvB6dh/fr2ecRhDJcxXavLENWZDl7r+7vp6RFExCn+wfCrz+pQsNPJD2SDaDUs&#10;U7VlVMNK8SYG1GahQJyYnC9TkEUu/08ofgAAAP//AwBQSwECLQAUAAYACAAAACEAtoM4kv4AAADh&#10;AQAAEwAAAAAAAAAAAAAAAAAAAAAAW0NvbnRlbnRfVHlwZXNdLnhtbFBLAQItABQABgAIAAAAIQA4&#10;/SH/1gAAAJQBAAALAAAAAAAAAAAAAAAAAC8BAABfcmVscy8ucmVsc1BLAQItABQABgAIAAAAIQBy&#10;jl6yhQIAAGsFAAAOAAAAAAAAAAAAAAAAAC4CAABkcnMvZTJvRG9jLnhtbFBLAQItABQABgAIAAAA&#10;IQCxsIRj3gAAAAoBAAAPAAAAAAAAAAAAAAAAAN8EAABkcnMvZG93bnJldi54bWxQSwUGAAAAAAQA&#10;BADzAAAA6gUAAAAA&#10;" filled="f" strokecolor="red" strokeweight="1.5pt">
                <v:stroke joinstyle="miter"/>
              </v:oval>
            </w:pict>
          </mc:Fallback>
        </mc:AlternateContent>
      </w:r>
      <w:r w:rsidR="00E97C70">
        <w:rPr>
          <w:rFonts w:hint="eastAsia"/>
          <w:b/>
          <w:bCs/>
          <w:sz w:val="28"/>
          <w:szCs w:val="32"/>
        </w:rPr>
        <w:t>疑義照会前調剤に関する</w:t>
      </w:r>
      <w:r w:rsidR="00E97C70" w:rsidRPr="002B4C9E">
        <w:rPr>
          <w:b/>
          <w:bCs/>
          <w:sz w:val="28"/>
          <w:szCs w:val="32"/>
        </w:rPr>
        <w:t>合意書</w:t>
      </w:r>
      <w:r w:rsidR="00E97C70">
        <w:t xml:space="preserve"> </w:t>
      </w:r>
    </w:p>
    <w:p w14:paraId="168D59ED" w14:textId="4AB3034F" w:rsidR="00E97C70" w:rsidRPr="00152AD2" w:rsidRDefault="00E97C70" w:rsidP="00E97C70">
      <w:pPr>
        <w:jc w:val="left"/>
      </w:pPr>
      <w:r w:rsidRPr="00152AD2">
        <w:t>【</w:t>
      </w:r>
      <w:r>
        <w:rPr>
          <w:rFonts w:hint="eastAsia"/>
        </w:rPr>
        <w:t>山形病院</w:t>
      </w:r>
      <w:r w:rsidRPr="00152AD2">
        <w:t>】（以下「甲」とする。）と【</w:t>
      </w:r>
      <w:r>
        <w:rPr>
          <w:rFonts w:hint="eastAsia"/>
        </w:rPr>
        <w:t xml:space="preserve">　　　　</w:t>
      </w:r>
      <w:r w:rsidRPr="00152AD2">
        <w:t>】（以下「乙」とする。）は、院外処方箋における調剤事前申し合わせ協定の運用について、下記のとおり合意する。なお、運用においては、患者が不利益を被らないように、十分説明の上同意を得てから行うものとする。</w:t>
      </w:r>
    </w:p>
    <w:p w14:paraId="47BF945E" w14:textId="77777777" w:rsidR="00E97C70" w:rsidRPr="00152AD2" w:rsidRDefault="00E97C70" w:rsidP="00E97C70">
      <w:pPr>
        <w:jc w:val="left"/>
      </w:pPr>
    </w:p>
    <w:p w14:paraId="1BABA7A0" w14:textId="77777777" w:rsidR="00E97C70" w:rsidRDefault="00E97C70" w:rsidP="00E97C70">
      <w:pPr>
        <w:pStyle w:val="a3"/>
      </w:pPr>
      <w:r w:rsidRPr="00152AD2">
        <w:t>記</w:t>
      </w:r>
    </w:p>
    <w:p w14:paraId="234A77EC" w14:textId="77777777" w:rsidR="00E97C70" w:rsidRPr="005B3141" w:rsidRDefault="00E97C70" w:rsidP="00E97C70"/>
    <w:p w14:paraId="7AE7678E" w14:textId="1F86BF12" w:rsidR="00E97C70" w:rsidRPr="00152AD2" w:rsidRDefault="00525A9F" w:rsidP="00E97C70">
      <w:r>
        <w:rPr>
          <w:noProof/>
        </w:rPr>
        <mc:AlternateContent>
          <mc:Choice Requires="wps">
            <w:drawing>
              <wp:anchor distT="0" distB="0" distL="114300" distR="114300" simplePos="0" relativeHeight="251659264" behindDoc="0" locked="0" layoutInCell="1" allowOverlap="1" wp14:anchorId="0F5CE963" wp14:editId="687A837C">
                <wp:simplePos x="0" y="0"/>
                <wp:positionH relativeFrom="column">
                  <wp:posOffset>2120264</wp:posOffset>
                </wp:positionH>
                <wp:positionV relativeFrom="paragraph">
                  <wp:posOffset>1387475</wp:posOffset>
                </wp:positionV>
                <wp:extent cx="2466975" cy="304800"/>
                <wp:effectExtent l="457200" t="0" r="28575" b="228600"/>
                <wp:wrapNone/>
                <wp:docPr id="1217189559" name="吹き出し: 四角形 2"/>
                <wp:cNvGraphicFramePr/>
                <a:graphic xmlns:a="http://schemas.openxmlformats.org/drawingml/2006/main">
                  <a:graphicData uri="http://schemas.microsoft.com/office/word/2010/wordprocessingShape">
                    <wps:wsp>
                      <wps:cNvSpPr/>
                      <wps:spPr>
                        <a:xfrm>
                          <a:off x="0" y="0"/>
                          <a:ext cx="2466975" cy="304800"/>
                        </a:xfrm>
                        <a:prstGeom prst="wedgeRectCallout">
                          <a:avLst>
                            <a:gd name="adj1" fmla="val -66330"/>
                            <a:gd name="adj2" fmla="val 110251"/>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E505C9" w14:textId="7E28AB1E" w:rsidR="00525A9F" w:rsidRPr="00603575" w:rsidRDefault="0049560E" w:rsidP="000C33D1">
                            <w:pPr>
                              <w:jc w:val="left"/>
                              <w:rPr>
                                <w:color w:val="000000" w:themeColor="text1"/>
                                <w14:textOutline w14:w="9525" w14:cap="rnd" w14:cmpd="sng" w14:algn="ctr">
                                  <w14:solidFill>
                                    <w14:srgbClr w14:val="FF0000"/>
                                  </w14:solidFill>
                                  <w14:prstDash w14:val="solid"/>
                                  <w14:bevel/>
                                </w14:textOutline>
                              </w:rPr>
                            </w:pPr>
                            <w:r w:rsidRPr="00603575">
                              <w:rPr>
                                <w:rFonts w:hint="eastAsia"/>
                                <w:color w:val="000000" w:themeColor="text1"/>
                              </w:rPr>
                              <w:t>2025年11月1日以降</w:t>
                            </w:r>
                            <w:r w:rsidR="000F144A">
                              <w:rPr>
                                <w:rFonts w:hint="eastAsia"/>
                                <w:color w:val="000000" w:themeColor="text1"/>
                              </w:rPr>
                              <w:t>の日付を記入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CE9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66.95pt;margin-top:109.25pt;width:194.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PkuwIAANMFAAAOAAAAZHJzL2Uyb0RvYy54bWysVE1v2zAMvQ/YfxB0b22nSdoGdYogRYYB&#10;RRu0HXpWZCnxIIuapMTJfv0o+SPGVuwwLAeFMslH8onk3f2xUuQgrCtB5zS7TCkRmkNR6m1Ov72t&#10;Lm4ocZ7pginQIqcn4ej9/POnu9rMxAh2oAphCYJoN6tNTnfem1mSOL4TFXOXYIRGpQRbMY9Xu00K&#10;y2pEr1QyStNpUoMtjAUunMOvD42SziO+lIL7Zymd8ETlFHPz8bTx3IQzmd+x2dYysyt5mwb7hywq&#10;VmoM2kM9MM/I3pZ/QFUlt+BA+ksOVQJSllzEGrCaLP2tmtcdMyLWguQ409Pk/h8sfzq8mrVFGmrj&#10;Zg7FUMVR2ir8Y37kGMk69WSJoyccP47G0+nt9YQSjrqrdHyTRjaTs7exzn8RUJEg5LQWxVa84Iss&#10;mVKw95Evdnh0PhJXEM0q7BBWfM8okZXCdzgwRS6m06ur7qEGRqOhUZalo0kWXhPjt5godRmEABpW&#10;pVLxvZUmNTbrbTpJYxIOVFkEbbBzdrtZKkswdk5XqxR/Le7ADLGVxmBn0qLkT0oEDKVfhCRlEWhq&#10;IoR+Fj0s41xonzWqHStEEy2bDIJ1HrGkCBiQJWbZY7cAnWUD0mE3XLT2wVXEceid29L/5tx7xMig&#10;fe9clRrsR5UprKqN3Nh3JDXUBJb8cXNEkyBuoDitLbHQzKUzfFVirzwy59fMYgPgyOJy8c94SAX4&#10;aNBKlOzA/vzoe7DH+UAtJTUOdk7djz2zghL1VePk3GbjcdgE8TKeXI/wYoeazVCj99USsBGwJTG7&#10;KAZ7rzpRWqjecQctQlRUMc0xdk65t91l6ZuFg1uMi8UimuH0G+Yf9avhATwQHJr17fjOrGkHxuOo&#10;PUG3BNq+bsg92wZPDYu9B1n6oDzz2l5wc8QeardcWE3De7Q67+L5LwAAAP//AwBQSwMEFAAGAAgA&#10;AAAhALFYYb7jAAAACwEAAA8AAABkcnMvZG93bnJldi54bWxMj8FOwzAMhu9IvENkJC6IpWtZt5am&#10;EyBNCJCQGFy4pY1pKpqkSrK1e3vMCY62P/3+/mo7m4Ed0YfeWQHLRQIMbetUbzsBH++76w2wEKVV&#10;cnAWBZwwwLY+P6tkqdxk3/C4jx2jEBtKKUDHOJach1ajkWHhRrR0+3LeyEij77jycqJwM/A0SXJu&#10;ZG/pg5YjPmhsv/cHI+Bzunpevzw9+hMmxes47e6LptNCXF7Md7fAIs7xD4ZffVKHmpwad7AqsEFA&#10;lmUFoQLS5WYFjIh1mt4Aa2iT5yvgdcX/d6h/AAAA//8DAFBLAQItABQABgAIAAAAIQC2gziS/gAA&#10;AOEBAAATAAAAAAAAAAAAAAAAAAAAAABbQ29udGVudF9UeXBlc10ueG1sUEsBAi0AFAAGAAgAAAAh&#10;ADj9If/WAAAAlAEAAAsAAAAAAAAAAAAAAAAALwEAAF9yZWxzLy5yZWxzUEsBAi0AFAAGAAgAAAAh&#10;AMqy4+S7AgAA0wUAAA4AAAAAAAAAAAAAAAAALgIAAGRycy9lMm9Eb2MueG1sUEsBAi0AFAAGAAgA&#10;AAAhALFYYb7jAAAACwEAAA8AAAAAAAAAAAAAAAAAFQUAAGRycy9kb3ducmV2LnhtbFBLBQYAAAAA&#10;BAAEAPMAAAAlBgAAAAA=&#10;" adj="-3527,34614" filled="f" strokecolor="red" strokeweight="1.5pt">
                <v:textbox>
                  <w:txbxContent>
                    <w:p w14:paraId="0AE505C9" w14:textId="7E28AB1E" w:rsidR="00525A9F" w:rsidRPr="00603575" w:rsidRDefault="0049560E" w:rsidP="000C33D1">
                      <w:pPr>
                        <w:jc w:val="left"/>
                        <w:rPr>
                          <w:color w:val="000000" w:themeColor="text1"/>
                          <w14:textOutline w14:w="9525" w14:cap="rnd" w14:cmpd="sng" w14:algn="ctr">
                            <w14:solidFill>
                              <w14:srgbClr w14:val="FF0000"/>
                            </w14:solidFill>
                            <w14:prstDash w14:val="solid"/>
                            <w14:bevel/>
                          </w14:textOutline>
                        </w:rPr>
                      </w:pPr>
                      <w:r w:rsidRPr="00603575">
                        <w:rPr>
                          <w:rFonts w:hint="eastAsia"/>
                          <w:color w:val="000000" w:themeColor="text1"/>
                        </w:rPr>
                        <w:t>2025年11月1日以降</w:t>
                      </w:r>
                      <w:r w:rsidR="000F144A">
                        <w:rPr>
                          <w:rFonts w:hint="eastAsia"/>
                          <w:color w:val="000000" w:themeColor="text1"/>
                        </w:rPr>
                        <w:t>の日付を記入</w:t>
                      </w:r>
                    </w:p>
                  </w:txbxContent>
                </v:textbox>
              </v:shape>
            </w:pict>
          </mc:Fallback>
        </mc:AlternateContent>
      </w:r>
      <w:r w:rsidR="00E97C70" w:rsidRPr="00152AD2">
        <w:t>１ 院外処方箋における「</w:t>
      </w:r>
      <w:r w:rsidR="00E97C70">
        <w:rPr>
          <w:rFonts w:hint="eastAsia"/>
        </w:rPr>
        <w:t>山形病院</w:t>
      </w:r>
      <w:r w:rsidR="00E97C70" w:rsidRPr="00152AD2">
        <w:rPr>
          <w:rFonts w:hint="eastAsia"/>
        </w:rPr>
        <w:t>調剤事前申し合わせ協定（院外処方</w:t>
      </w:r>
      <w:r w:rsidR="00E97C70">
        <w:rPr>
          <w:rFonts w:hint="eastAsia"/>
        </w:rPr>
        <w:t>せん</w:t>
      </w:r>
      <w:r w:rsidR="00E97C70" w:rsidRPr="00152AD2">
        <w:rPr>
          <w:rFonts w:hint="eastAsia"/>
        </w:rPr>
        <w:t>における疑義照会簡素化プロトコル）</w:t>
      </w:r>
      <w:r w:rsidR="00E97C70" w:rsidRPr="00152AD2">
        <w:t>」（以下「</w:t>
      </w:r>
      <w:r w:rsidR="00E97C70" w:rsidRPr="00152AD2">
        <w:rPr>
          <w:rFonts w:hint="eastAsia"/>
        </w:rPr>
        <w:t>協定</w:t>
      </w:r>
      <w:r w:rsidR="00E97C70" w:rsidRPr="00152AD2">
        <w:t>」という。）の運用について、協定に係るプロトコル（以下「変更調剤ＰＢＰＭ」という。）に該当する場合には甲の処方医師の同意を得ているものと判断され、疑義には該当しないために、原則として協定に従い調剤が可能である。詳細については、協定に準拠して実施すること。なお、甲の処方箋を応需した</w:t>
      </w:r>
      <w:r w:rsidR="00E97C70">
        <w:rPr>
          <w:rFonts w:hint="eastAsia"/>
        </w:rPr>
        <w:t>保険</w:t>
      </w:r>
      <w:r w:rsidR="00E97C70" w:rsidRPr="00152AD2">
        <w:t>薬局において変更調剤ＰＢＰＭを適用し、処方内容に変更が生じた場合は、変更調剤報告書（別添）により甲に遅滞なく連絡すること</w:t>
      </w:r>
      <w:r w:rsidR="00E97C70">
        <w:rPr>
          <w:rFonts w:hint="eastAsia"/>
        </w:rPr>
        <w:t>。</w:t>
      </w:r>
    </w:p>
    <w:p w14:paraId="1A7CB616" w14:textId="77777777" w:rsidR="00E97C70" w:rsidRPr="00152AD2" w:rsidRDefault="00E97C70" w:rsidP="00E97C70">
      <w:pPr>
        <w:jc w:val="left"/>
      </w:pPr>
      <w:r w:rsidRPr="00152AD2">
        <w:t>２ 開始時期について</w:t>
      </w:r>
    </w:p>
    <w:p w14:paraId="3D623B71" w14:textId="77777777" w:rsidR="00E97C70" w:rsidRPr="00152AD2" w:rsidRDefault="00E97C70" w:rsidP="00E97C70">
      <w:pPr>
        <w:ind w:firstLineChars="150" w:firstLine="315"/>
        <w:jc w:val="left"/>
      </w:pPr>
      <w:r w:rsidRPr="00152AD2">
        <w:t xml:space="preserve">開始時期： </w:t>
      </w:r>
      <w:r>
        <w:rPr>
          <w:rFonts w:hint="eastAsia"/>
        </w:rPr>
        <w:t xml:space="preserve">　　</w:t>
      </w:r>
      <w:r w:rsidRPr="00152AD2">
        <w:t xml:space="preserve">年 </w:t>
      </w:r>
      <w:r>
        <w:rPr>
          <w:rFonts w:hint="eastAsia"/>
        </w:rPr>
        <w:t xml:space="preserve">　　</w:t>
      </w:r>
      <w:r w:rsidRPr="00152AD2">
        <w:t xml:space="preserve">月 </w:t>
      </w:r>
      <w:r>
        <w:rPr>
          <w:rFonts w:hint="eastAsia"/>
        </w:rPr>
        <w:t xml:space="preserve">　　</w:t>
      </w:r>
      <w:r w:rsidRPr="00152AD2">
        <w:t xml:space="preserve">日より開始とする。 </w:t>
      </w:r>
    </w:p>
    <w:p w14:paraId="7C8F2288" w14:textId="77777777" w:rsidR="00E97C70" w:rsidRPr="00152AD2" w:rsidRDefault="00E97C70" w:rsidP="00E97C70">
      <w:pPr>
        <w:jc w:val="left"/>
      </w:pPr>
      <w:r w:rsidRPr="00152AD2">
        <w:t>３ 変更調剤ＰＢＰＭに該当しない疑義照会については、従来の方法により行う</w:t>
      </w:r>
      <w:r>
        <w:rPr>
          <w:rFonts w:hint="eastAsia"/>
        </w:rPr>
        <w:t>。</w:t>
      </w:r>
    </w:p>
    <w:p w14:paraId="1A2CBC5C" w14:textId="77777777" w:rsidR="00E97C70" w:rsidRPr="00152AD2" w:rsidRDefault="00E97C70" w:rsidP="00E97C70">
      <w:pPr>
        <w:jc w:val="left"/>
      </w:pPr>
      <w:r w:rsidRPr="00152AD2">
        <w:t>４ 内容変更</w:t>
      </w:r>
    </w:p>
    <w:p w14:paraId="4142E020" w14:textId="2E6A7CC9" w:rsidR="00E97C70" w:rsidRPr="00152AD2" w:rsidRDefault="00E97C70" w:rsidP="00E97C70">
      <w:pPr>
        <w:ind w:leftChars="150" w:left="315"/>
        <w:jc w:val="left"/>
      </w:pPr>
      <w:r w:rsidRPr="00152AD2">
        <w:t>変更調剤ＰＢＰＭの変更については、必要時</w:t>
      </w:r>
      <w:r w:rsidRPr="00152AD2">
        <w:rPr>
          <w:rFonts w:hint="eastAsia"/>
        </w:rPr>
        <w:t>当院薬剤</w:t>
      </w:r>
      <w:r>
        <w:rPr>
          <w:rFonts w:hint="eastAsia"/>
        </w:rPr>
        <w:t>科</w:t>
      </w:r>
      <w:r w:rsidRPr="00152AD2">
        <w:rPr>
          <w:rFonts w:hint="eastAsia"/>
        </w:rPr>
        <w:t>と協定を締結した保険薬局</w:t>
      </w:r>
      <w:r w:rsidRPr="00152AD2">
        <w:t>において協議を行うこととする</w:t>
      </w:r>
      <w:r>
        <w:rPr>
          <w:rFonts w:hint="eastAsia"/>
        </w:rPr>
        <w:t>。</w:t>
      </w:r>
    </w:p>
    <w:p w14:paraId="3D9D0923" w14:textId="2EFE9EF7" w:rsidR="00E97C70" w:rsidRPr="00152AD2" w:rsidRDefault="00A04AAF" w:rsidP="00E97C70">
      <w:pPr>
        <w:jc w:val="left"/>
      </w:pPr>
      <w:r>
        <w:rPr>
          <w:noProof/>
        </w:rPr>
        <mc:AlternateContent>
          <mc:Choice Requires="wps">
            <w:drawing>
              <wp:anchor distT="0" distB="0" distL="114300" distR="114300" simplePos="0" relativeHeight="251661312" behindDoc="0" locked="0" layoutInCell="1" allowOverlap="1" wp14:anchorId="6E0CAEA1" wp14:editId="7A9A321B">
                <wp:simplePos x="0" y="0"/>
                <wp:positionH relativeFrom="column">
                  <wp:posOffset>3787140</wp:posOffset>
                </wp:positionH>
                <wp:positionV relativeFrom="paragraph">
                  <wp:posOffset>120650</wp:posOffset>
                </wp:positionV>
                <wp:extent cx="2247900" cy="304800"/>
                <wp:effectExtent l="1314450" t="0" r="19050" b="533400"/>
                <wp:wrapNone/>
                <wp:docPr id="805455285" name="吹き出し: 四角形 2"/>
                <wp:cNvGraphicFramePr/>
                <a:graphic xmlns:a="http://schemas.openxmlformats.org/drawingml/2006/main">
                  <a:graphicData uri="http://schemas.microsoft.com/office/word/2010/wordprocessingShape">
                    <wps:wsp>
                      <wps:cNvSpPr/>
                      <wps:spPr>
                        <a:xfrm>
                          <a:off x="0" y="0"/>
                          <a:ext cx="2247900" cy="304800"/>
                        </a:xfrm>
                        <a:prstGeom prst="wedgeRectCallout">
                          <a:avLst>
                            <a:gd name="adj1" fmla="val -106584"/>
                            <a:gd name="adj2" fmla="val 210251"/>
                          </a:avLst>
                        </a:prstGeom>
                        <a:noFill/>
                        <a:ln w="19050" cap="flat" cmpd="sng" algn="ctr">
                          <a:solidFill>
                            <a:srgbClr val="FF0000"/>
                          </a:solidFill>
                          <a:prstDash val="solid"/>
                          <a:miter lim="800000"/>
                        </a:ln>
                        <a:effectLst/>
                      </wps:spPr>
                      <wps:txbx>
                        <w:txbxContent>
                          <w:p w14:paraId="245ABF03" w14:textId="4A264424" w:rsidR="00603575" w:rsidRPr="00603575" w:rsidRDefault="00A04AAF" w:rsidP="00603575">
                            <w:pPr>
                              <w:jc w:val="left"/>
                              <w:rPr>
                                <w:color w:val="000000" w:themeColor="text1"/>
                                <w14:textOutline w14:w="9525" w14:cap="rnd" w14:cmpd="sng" w14:algn="ctr">
                                  <w14:solidFill>
                                    <w14:srgbClr w14:val="FF0000"/>
                                  </w14:solidFill>
                                  <w14:prstDash w14:val="solid"/>
                                  <w14:bevel/>
                                </w14:textOutline>
                              </w:rPr>
                            </w:pPr>
                            <w:r>
                              <w:rPr>
                                <w:rFonts w:hint="eastAsia"/>
                                <w:color w:val="000000" w:themeColor="text1"/>
                              </w:rPr>
                              <w:t>本書2通を作成し、記名・押印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CAEA1" id="_x0000_s1027" type="#_x0000_t61" style="position:absolute;margin-left:298.2pt;margin-top:9.5pt;width:17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msjAIAABQFAAAOAAAAZHJzL2Uyb0RvYy54bWysVMlu2zAQvRfoPxC8J1pqZzEiB4YDFwWC&#10;NGhS5DymSEkFt5K0pfTrO6QU211ORXWghpzhLG/e8OZ2UJLsufOd0RUtznNKuGam7nRT0a/Pm7Mr&#10;SnwAXYM0mlf0lXt6u3z/7qa3C16a1siaO4JOtF/0tqJtCHaRZZ61XIE/N5ZrVArjFATcuiarHfTo&#10;XcmszPOLrDeuts4w7j2e3o1Kukz+heAsfBbC80BkRTG3kFaX1m1cs+UNLBoHtu3YlAb8QxYKOo1B&#10;D67uIADZue4PV6pjzngjwjkzKjNCdIynGrCaIv+tmqcWLE+1IDjeHmDy/88te9g/2UeHMPTWLzyK&#10;sYpBOBX/mB8ZElivB7D4EAjDw7KcXV7niClD3Yd8doUyusmOt63z4SM3ikShoj2vG/4FO7IGKc0u&#10;JLxgf+9DAq4mGhQyBOpvBSVCSezDHiQ5K/KL+dVs6tSJVXlqVRZ5OS+mBCanmMpbCjGCNptOytRw&#10;qUmPbL3O5zF/QN4JCQFFZeuKet1QArJBQrPgUpreyK6O16Mj75rtWjqC2VV0s8nxmwL/YhZj34Fv&#10;R7ukGotQXUDOy05VFEE73pY6eueJtYhKBPPYlCiFYTuQDjNMhcaTralfHx1xZiS2t2zTYdh78OER&#10;HCKI9eF0hs+4CGmwaDNJlLTG/fjbebRHgqGWkh4nAwH5vgPHKZGfNFLvupjN4iilzWx+WeLGnWq2&#10;pxq9U2uDOGFPMbskRvsg30ThjHrBIV7FqKgCzTD2CP20WYdxYvEZYHy1SmY4PhbCvX6yLDqPyEXA&#10;n4cXcHZiXECuPpi3KYJF4sXI0aPtSI3VLhjRHTAfcZ0agKOXeD09E3G2T/fJ6viYLX8CAAD//wMA&#10;UEsDBBQABgAIAAAAIQAHH9Tc3QAAAAkBAAAPAAAAZHJzL2Rvd25yZXYueG1sTI/BTsMwEETvSPyD&#10;tUjcqA1qkybEqSok4EhSULk6sYkD8TqK3Sb8PcsJjjvzNDtT7BY3sLOZQu9Rwu1KADPYet1jJ+Ht&#10;9fFmCyxEhVoNHo2EbxNgV15eFCrXfsbanA+xYxSCIVcSbIxjznlorXEqrPxokLwPPzkV6Zw6ric1&#10;U7gb+J0QCXeqR/pg1WgerGm/DicnoTqmz5/76n1ep9WLrpulfuq5lfL6atnfA4tmiX8w/Nan6lBS&#10;p8afUAc2SNhkyZpQMjLaREC2ESQ0EpJUAC8L/n9B+QMAAP//AwBQSwECLQAUAAYACAAAACEAtoM4&#10;kv4AAADhAQAAEwAAAAAAAAAAAAAAAAAAAAAAW0NvbnRlbnRfVHlwZXNdLnhtbFBLAQItABQABgAI&#10;AAAAIQA4/SH/1gAAAJQBAAALAAAAAAAAAAAAAAAAAC8BAABfcmVscy8ucmVsc1BLAQItABQABgAI&#10;AAAAIQDxRkmsjAIAABQFAAAOAAAAAAAAAAAAAAAAAC4CAABkcnMvZTJvRG9jLnhtbFBLAQItABQA&#10;BgAIAAAAIQAHH9Tc3QAAAAkBAAAPAAAAAAAAAAAAAAAAAOYEAABkcnMvZG93bnJldi54bWxQSwUG&#10;AAAAAAQABADzAAAA8AUAAAAA&#10;" adj="-12222,56214" filled="f" strokecolor="red" strokeweight="1.5pt">
                <v:textbox>
                  <w:txbxContent>
                    <w:p w14:paraId="245ABF03" w14:textId="4A264424" w:rsidR="00603575" w:rsidRPr="00603575" w:rsidRDefault="00A04AAF" w:rsidP="00603575">
                      <w:pPr>
                        <w:jc w:val="left"/>
                        <w:rPr>
                          <w:color w:val="000000" w:themeColor="text1"/>
                          <w14:textOutline w14:w="9525" w14:cap="rnd" w14:cmpd="sng" w14:algn="ctr">
                            <w14:solidFill>
                              <w14:srgbClr w14:val="FF0000"/>
                            </w14:solidFill>
                            <w14:prstDash w14:val="solid"/>
                            <w14:bevel/>
                          </w14:textOutline>
                        </w:rPr>
                      </w:pPr>
                      <w:r>
                        <w:rPr>
                          <w:rFonts w:hint="eastAsia"/>
                          <w:color w:val="000000" w:themeColor="text1"/>
                        </w:rPr>
                        <w:t>本書2通を作成し、記名・押印</w:t>
                      </w:r>
                    </w:p>
                  </w:txbxContent>
                </v:textbox>
              </v:shape>
            </w:pict>
          </mc:Fallback>
        </mc:AlternateContent>
      </w:r>
      <w:r w:rsidR="00E97C70" w:rsidRPr="00152AD2">
        <w:t>５ 本合意は、甲及び乙</w:t>
      </w:r>
      <w:r w:rsidR="00E97C70" w:rsidRPr="00152AD2">
        <w:rPr>
          <w:rFonts w:hint="eastAsia"/>
        </w:rPr>
        <w:t>の保険薬局間</w:t>
      </w:r>
      <w:r w:rsidR="00E97C70" w:rsidRPr="00152AD2">
        <w:t>において</w:t>
      </w:r>
      <w:r w:rsidR="00E97C70" w:rsidRPr="00152AD2">
        <w:rPr>
          <w:rFonts w:hint="eastAsia"/>
        </w:rPr>
        <w:t>のみ</w:t>
      </w:r>
      <w:r w:rsidR="00E97C70" w:rsidRPr="00152AD2">
        <w:t>有効である</w:t>
      </w:r>
      <w:r w:rsidR="00E97C70">
        <w:rPr>
          <w:rFonts w:hint="eastAsia"/>
        </w:rPr>
        <w:t>。</w:t>
      </w:r>
    </w:p>
    <w:p w14:paraId="4C745191" w14:textId="6540AD8F" w:rsidR="00E97C70" w:rsidRPr="00152AD2" w:rsidRDefault="00E97C70" w:rsidP="00E97C70">
      <w:pPr>
        <w:jc w:val="left"/>
      </w:pPr>
      <w:r w:rsidRPr="00152AD2">
        <w:t>６ 合意の解消について</w:t>
      </w:r>
    </w:p>
    <w:p w14:paraId="2569F6F4" w14:textId="20210D0E" w:rsidR="00E97C70" w:rsidRPr="00152AD2" w:rsidRDefault="00E97C70" w:rsidP="00E97C70">
      <w:pPr>
        <w:ind w:firstLineChars="150" w:firstLine="315"/>
        <w:jc w:val="left"/>
      </w:pPr>
      <w:r w:rsidRPr="00152AD2">
        <w:t>本合意を解消しようとするときは、書面をもって相手方に通知するものとする</w:t>
      </w:r>
      <w:r>
        <w:rPr>
          <w:rFonts w:hint="eastAsia"/>
        </w:rPr>
        <w:t>。</w:t>
      </w:r>
    </w:p>
    <w:p w14:paraId="6D33A8DC" w14:textId="40497AA6" w:rsidR="00E97C70" w:rsidRPr="00152AD2" w:rsidRDefault="00E97C70" w:rsidP="00E97C70">
      <w:pPr>
        <w:ind w:firstLineChars="150" w:firstLine="315"/>
        <w:jc w:val="left"/>
      </w:pPr>
    </w:p>
    <w:p w14:paraId="71E1DEEE" w14:textId="5DF30FE3" w:rsidR="00E97C70" w:rsidRPr="00152AD2" w:rsidRDefault="00806D8D" w:rsidP="00E97C70">
      <w:pPr>
        <w:jc w:val="left"/>
      </w:pPr>
      <w:r>
        <w:rPr>
          <w:noProof/>
        </w:rPr>
        <mc:AlternateContent>
          <mc:Choice Requires="wps">
            <w:drawing>
              <wp:anchor distT="0" distB="0" distL="114300" distR="114300" simplePos="0" relativeHeight="251663360" behindDoc="0" locked="0" layoutInCell="1" allowOverlap="1" wp14:anchorId="7D77F809" wp14:editId="329953E0">
                <wp:simplePos x="0" y="0"/>
                <wp:positionH relativeFrom="column">
                  <wp:posOffset>1501140</wp:posOffset>
                </wp:positionH>
                <wp:positionV relativeFrom="paragraph">
                  <wp:posOffset>244475</wp:posOffset>
                </wp:positionV>
                <wp:extent cx="1438275" cy="304800"/>
                <wp:effectExtent l="0" t="0" r="904875" b="19050"/>
                <wp:wrapNone/>
                <wp:docPr id="964671802" name="吹き出し: 四角形 2"/>
                <wp:cNvGraphicFramePr/>
                <a:graphic xmlns:a="http://schemas.openxmlformats.org/drawingml/2006/main">
                  <a:graphicData uri="http://schemas.microsoft.com/office/word/2010/wordprocessingShape">
                    <wps:wsp>
                      <wps:cNvSpPr/>
                      <wps:spPr>
                        <a:xfrm>
                          <a:off x="0" y="0"/>
                          <a:ext cx="1438275" cy="304800"/>
                        </a:xfrm>
                        <a:prstGeom prst="wedgeRectCallout">
                          <a:avLst>
                            <a:gd name="adj1" fmla="val 105471"/>
                            <a:gd name="adj2" fmla="val 47751"/>
                          </a:avLst>
                        </a:prstGeom>
                        <a:noFill/>
                        <a:ln w="19050" cap="flat" cmpd="sng" algn="ctr">
                          <a:solidFill>
                            <a:srgbClr val="FF0000"/>
                          </a:solidFill>
                          <a:prstDash val="solid"/>
                          <a:miter lim="800000"/>
                        </a:ln>
                        <a:effectLst/>
                      </wps:spPr>
                      <wps:txbx>
                        <w:txbxContent>
                          <w:p w14:paraId="3C8D37C6" w14:textId="0B6F2AD1" w:rsidR="00806D8D" w:rsidRPr="00603575" w:rsidRDefault="00806D8D" w:rsidP="00806D8D">
                            <w:pPr>
                              <w:jc w:val="left"/>
                              <w:rPr>
                                <w:color w:val="000000" w:themeColor="text1"/>
                                <w14:textOutline w14:w="9525" w14:cap="rnd" w14:cmpd="sng" w14:algn="ctr">
                                  <w14:solidFill>
                                    <w14:srgbClr w14:val="FF0000"/>
                                  </w14:solidFill>
                                  <w14:prstDash w14:val="solid"/>
                                  <w14:bevel/>
                                </w14:textOutline>
                              </w:rPr>
                            </w:pPr>
                            <w:r>
                              <w:rPr>
                                <w:rFonts w:hint="eastAsia"/>
                                <w:color w:val="000000" w:themeColor="text1"/>
                              </w:rPr>
                              <w:t>作成日</w:t>
                            </w:r>
                            <w:r w:rsidR="000A169E">
                              <w:rPr>
                                <w:rFonts w:hint="eastAsia"/>
                                <w:color w:val="000000" w:themeColor="text1"/>
                              </w:rPr>
                              <w:t>の日付</w:t>
                            </w:r>
                            <w:r>
                              <w:rPr>
                                <w:rFonts w:hint="eastAsia"/>
                                <w:color w:val="000000" w:themeColor="text1"/>
                              </w:rPr>
                              <w:t>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F809" id="_x0000_s1028" type="#_x0000_t61" style="position:absolute;margin-left:118.2pt;margin-top:19.25pt;width:113.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VjQIAABIFAAAOAAAAZHJzL2Uyb0RvYy54bWysVE1v2zAMvQ/YfxB0X22nztIGcYogQYYB&#10;RRusHXpWZMnWoK9JSuzu14+S3ST7OA3LQaFE+ol8fNTirlcSHZnzwugKF1c5RkxTUwvdVPjr8/bD&#10;DUY+EF0TaTSr8Cvz+G75/t2is3M2Ma2RNXMIQLSfd7bCbQh2nmWetkwRf2Us0+DkxikSYOuarHak&#10;A3Qls0mef8w642rrDGXew+lmcOJlwuec0fDIuWcByQpDbiGtLq37uGbLBZk3jthW0DEN8g9ZKCI0&#10;XHqC2pBA0MGJP6CUoM54w8MVNSoznAvKUg1QTZH/Vs1TSyxLtQA53p5o8v8Plj4cn+zOAQ2d9XMP&#10;Zqyi507Ff8gP9Yms1xNZrA+IwmFRXt9MZlOMKPiu8/ImT2xm56+t8+ETMwpFo8Idqxv2BTqyJlKa&#10;Q0h8keO9D4m4GmmiQCGk/lZgxJWEPhyJREU+LWfF2KiLoMllUDmbTVMMXD9CgvWWQMTXZiukTO2W&#10;GnWQ/20+BUVQAqrjkgQwla0r7HWDEZENyJkGl5L0Roo6fh6BvGv2a+kQ5Fbh7TaHX0wOrvslLN69&#10;Ib4d4pJrqEGJAIqXQlUYKDt/LXVEZ0mzwEmEPLckWqHf90hAhpMIFE/2pn7dOeTMIGtv6VbAtffE&#10;hx1xwB/UB7MZHmHh0kDRZrQwao378bfzGA/yAi9GHcwFEPL9QBzDSH7WILzboizjIKVNOZ1NYOMu&#10;PftLjz6otQGeoKOQXTJjfJBvJndGvcAIr+Kt4CKawt0D9eNmHYZ5hUeAstUqhcHwWBLu9ZOlETwy&#10;Fwl/7l+Is6PeAij1wbzN0KiLoVPn2EEaq0MwXJw4H3gdGwCDl7o7PhJxsi/3Ker8lC1/AgAA//8D&#10;AFBLAwQUAAYACAAAACEAhfEs9d4AAAAJAQAADwAAAGRycy9kb3ducmV2LnhtbEyPwU7DMAxA70j8&#10;Q2Qkbiyl26qsazpNMOCyHRh8QNaYpqxJqibtur/HnOBo+en5udhMtmUj9qHxTsLjLAGGrvK6cbWE&#10;z4+XBwEsROW0ar1DCVcMsClvbwqVa39x7zgeY81I4kKuJJgYu5zzUBm0Ksx8h452X763KtLY11z3&#10;6kJy2/I0STJuVePoglEdPhmszsfBSpibt8T3+9dnfxC7gxi+z9vxupPy/m7aroFFnOIfDL/5lA4l&#10;NZ384HRgrYR0ni0IJZlYAiNgkaUrYCcJIlsCLwv+/4PyBwAA//8DAFBLAQItABQABgAIAAAAIQC2&#10;gziS/gAAAOEBAAATAAAAAAAAAAAAAAAAAAAAAABbQ29udGVudF9UeXBlc10ueG1sUEsBAi0AFAAG&#10;AAgAAAAhADj9If/WAAAAlAEAAAsAAAAAAAAAAAAAAAAALwEAAF9yZWxzLy5yZWxzUEsBAi0AFAAG&#10;AAgAAAAhAHf9etWNAgAAEgUAAA4AAAAAAAAAAAAAAAAALgIAAGRycy9lMm9Eb2MueG1sUEsBAi0A&#10;FAAGAAgAAAAhAIXxLPXeAAAACQEAAA8AAAAAAAAAAAAAAAAA5wQAAGRycy9kb3ducmV2LnhtbFBL&#10;BQYAAAAABAAEAPMAAADyBQAAAAA=&#10;" adj="33582,21114" filled="f" strokecolor="red" strokeweight="1.5pt">
                <v:textbox>
                  <w:txbxContent>
                    <w:p w14:paraId="3C8D37C6" w14:textId="0B6F2AD1" w:rsidR="00806D8D" w:rsidRPr="00603575" w:rsidRDefault="00806D8D" w:rsidP="00806D8D">
                      <w:pPr>
                        <w:jc w:val="left"/>
                        <w:rPr>
                          <w:color w:val="000000" w:themeColor="text1"/>
                          <w14:textOutline w14:w="9525" w14:cap="rnd" w14:cmpd="sng" w14:algn="ctr">
                            <w14:solidFill>
                              <w14:srgbClr w14:val="FF0000"/>
                            </w14:solidFill>
                            <w14:prstDash w14:val="solid"/>
                            <w14:bevel/>
                          </w14:textOutline>
                        </w:rPr>
                      </w:pPr>
                      <w:r>
                        <w:rPr>
                          <w:rFonts w:hint="eastAsia"/>
                          <w:color w:val="000000" w:themeColor="text1"/>
                        </w:rPr>
                        <w:t>作成日</w:t>
                      </w:r>
                      <w:r w:rsidR="000A169E">
                        <w:rPr>
                          <w:rFonts w:hint="eastAsia"/>
                          <w:color w:val="000000" w:themeColor="text1"/>
                        </w:rPr>
                        <w:t>の日付</w:t>
                      </w:r>
                      <w:r>
                        <w:rPr>
                          <w:rFonts w:hint="eastAsia"/>
                          <w:color w:val="000000" w:themeColor="text1"/>
                        </w:rPr>
                        <w:t>を記入</w:t>
                      </w:r>
                    </w:p>
                  </w:txbxContent>
                </v:textbox>
              </v:shape>
            </w:pict>
          </mc:Fallback>
        </mc:AlternateContent>
      </w:r>
      <w:r w:rsidR="00E97C70" w:rsidRPr="00152AD2">
        <w:t xml:space="preserve">以上、本合意の成立を証するため、本書２通を作成し、甲乙各記名押印のうえ、各１通を保有する。 </w:t>
      </w:r>
    </w:p>
    <w:p w14:paraId="01323698" w14:textId="77777777" w:rsidR="00E97C70" w:rsidRPr="00152AD2" w:rsidRDefault="00E97C70" w:rsidP="00E97C70">
      <w:pPr>
        <w:ind w:firstLineChars="3100" w:firstLine="6510"/>
        <w:jc w:val="left"/>
      </w:pPr>
      <w:r w:rsidRPr="00152AD2">
        <w:t xml:space="preserve">年 </w:t>
      </w:r>
      <w:r>
        <w:rPr>
          <w:rFonts w:hint="eastAsia"/>
        </w:rPr>
        <w:t xml:space="preserve">　　</w:t>
      </w:r>
      <w:r w:rsidRPr="00152AD2">
        <w:t xml:space="preserve">月 </w:t>
      </w:r>
      <w:r>
        <w:rPr>
          <w:rFonts w:hint="eastAsia"/>
        </w:rPr>
        <w:t xml:space="preserve">　　</w:t>
      </w:r>
      <w:r w:rsidRPr="00152AD2">
        <w:t xml:space="preserve">日 </w:t>
      </w:r>
    </w:p>
    <w:p w14:paraId="7E650882" w14:textId="77777777" w:rsidR="00E97C70" w:rsidRPr="00152AD2" w:rsidRDefault="00E97C70" w:rsidP="00E97C70">
      <w:pPr>
        <w:ind w:firstLineChars="1800" w:firstLine="3780"/>
        <w:jc w:val="left"/>
      </w:pPr>
      <w:r w:rsidRPr="00152AD2">
        <w:t>甲</w:t>
      </w:r>
      <w:r>
        <w:rPr>
          <w:rFonts w:hint="eastAsia"/>
        </w:rPr>
        <w:t xml:space="preserve">　</w:t>
      </w:r>
      <w:r w:rsidRPr="00152AD2">
        <w:t>住所：</w:t>
      </w:r>
      <w:r>
        <w:rPr>
          <w:rFonts w:hint="eastAsia"/>
        </w:rPr>
        <w:t>山形県山形</w:t>
      </w:r>
      <w:r w:rsidRPr="00152AD2">
        <w:rPr>
          <w:rFonts w:hint="eastAsia"/>
        </w:rPr>
        <w:t>市</w:t>
      </w:r>
      <w:r>
        <w:rPr>
          <w:rFonts w:hint="eastAsia"/>
        </w:rPr>
        <w:t>行才126番地2</w:t>
      </w:r>
    </w:p>
    <w:p w14:paraId="05045246" w14:textId="0A51CE57" w:rsidR="00E97C70" w:rsidRPr="00152AD2" w:rsidRDefault="00E97C70" w:rsidP="00E97C70">
      <w:pPr>
        <w:ind w:firstLineChars="2000" w:firstLine="4200"/>
        <w:jc w:val="left"/>
      </w:pPr>
      <w:r w:rsidRPr="00152AD2">
        <w:t>名称：</w:t>
      </w:r>
      <w:r w:rsidRPr="00152AD2">
        <w:rPr>
          <w:rFonts w:hint="eastAsia"/>
        </w:rPr>
        <w:t xml:space="preserve">独立行政法人国立病院機構　</w:t>
      </w:r>
      <w:r>
        <w:rPr>
          <w:rFonts w:hint="eastAsia"/>
        </w:rPr>
        <w:t>山形病院</w:t>
      </w:r>
      <w:r w:rsidRPr="00152AD2">
        <w:t xml:space="preserve"> </w:t>
      </w:r>
    </w:p>
    <w:p w14:paraId="11D50DCA" w14:textId="46B54671" w:rsidR="00E97C70" w:rsidRPr="00152AD2" w:rsidRDefault="00872C00" w:rsidP="00E97C70">
      <w:pPr>
        <w:ind w:leftChars="1350" w:left="2835" w:right="420" w:firstLineChars="1100" w:firstLine="2310"/>
        <w:jc w:val="right"/>
      </w:pPr>
      <w:r>
        <w:rPr>
          <w:noProof/>
        </w:rPr>
        <mc:AlternateContent>
          <mc:Choice Requires="wps">
            <w:drawing>
              <wp:anchor distT="0" distB="0" distL="114300" distR="114300" simplePos="0" relativeHeight="251664384" behindDoc="0" locked="0" layoutInCell="1" allowOverlap="1" wp14:anchorId="7285162C" wp14:editId="58ABE657">
                <wp:simplePos x="0" y="0"/>
                <wp:positionH relativeFrom="column">
                  <wp:posOffset>2510790</wp:posOffset>
                </wp:positionH>
                <wp:positionV relativeFrom="paragraph">
                  <wp:posOffset>225425</wp:posOffset>
                </wp:positionV>
                <wp:extent cx="3086100" cy="828675"/>
                <wp:effectExtent l="0" t="0" r="19050" b="28575"/>
                <wp:wrapNone/>
                <wp:docPr id="44302518" name="楕円 4"/>
                <wp:cNvGraphicFramePr/>
                <a:graphic xmlns:a="http://schemas.openxmlformats.org/drawingml/2006/main">
                  <a:graphicData uri="http://schemas.microsoft.com/office/word/2010/wordprocessingShape">
                    <wps:wsp>
                      <wps:cNvSpPr/>
                      <wps:spPr>
                        <a:xfrm>
                          <a:off x="0" y="0"/>
                          <a:ext cx="3086100" cy="828675"/>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F6958C" id="楕円 4" o:spid="_x0000_s1026" style="position:absolute;margin-left:197.7pt;margin-top:17.75pt;width:243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G4hgIAAGwFAAAOAAAAZHJzL2Uyb0RvYy54bWysVE1v2zAMvQ/YfxB0X21nTZsGdYqgRYYB&#10;RVu0HXpWZCkWIIuapMTJfv0o+SPBWuwwzAdZEslH8onk9c2+0WQnnFdgSlqc5ZQIw6FSZlPSH6+r&#10;LzNKfGCmYhqMKOlBeHqz+PzpurVzMYEadCUcQRDj560taR2CnWeZ57VomD8DKwwKJbiGBTy6TVY5&#10;1iJ6o7NJnl9kLbjKOuDCe7y964R0kfClFDw8SulFILqkGFtIq0vrOq7Z4prNN47ZWvE+DPYPUTRM&#10;GXQ6Qt2xwMjWqXdQjeIOPMhwxqHJQErFRcoBsynyP7J5qZkVKRckx9uRJv//YPnD7sU+OaShtX7u&#10;cRuz2EvXxD/GR/aJrMNIltgHwvHyaz67KHLklKNsNpldXE4jm9nR2jofvgloSNyUVGitrI/5sDnb&#10;3fvQaQ9a8drASmmd3kQb0mJBXeXTPFl40KqK0qjn3WZ9qx3ZMXzW1SrHr/d9ooaRaIMBHRNLu3DQ&#10;ImJo8ywkURWmMuk8xJoTIyzjXJhQdKKaVaLzVkxPnA0WKe0EGJElRjli9wCDZgcyYHcM9PrRVKSS&#10;HY371P9mPFokz2DCaNwoA+6jzDRm1Xvu9AeSOmoiS2uoDk+OOOgaxlu+UviI98yHJ+awQ/DdsevD&#10;Iy5SA74U9DtKanC/PrqP+li4KKWkxY4rqf+5ZU5Qor8bLOmr4vw8tmg6nE8vJ3hwp5L1qcRsm1vA&#10;1y9wvlietlE/6GErHTRvOByW0SuKmOHou6Q8uOFwG7pJgOOFi+UyqWFbWhbuzYvlETyyGiv0df/G&#10;nO0rOWAPPMDQne+qudONlgaW2wBSpVI/8trzjS2dCqcfP3FmnJ6T1nFILn4DAAD//wMAUEsDBBQA&#10;BgAIAAAAIQAWT/Ga3QAAAAoBAAAPAAAAZHJzL2Rvd25yZXYueG1sTI9NT4NAEIbvJv0Pm2nSm12q&#10;QBFZGmPSg95s1fOWHYGUnaXsQvHfO570Nh9P3nmm2M22ExMOvnWkYLOOQCBVzrRUK3g/7m8zED5o&#10;MrpzhAq+0cOuXNwUOjfuSm84HUItOIR8rhU0IfS5lL5q0Gq/dj0S777cYHXgdqilGfSVw20n76Io&#10;lVa3xBca3eNzg9X5MFoF25fXj08cJ3+Zkm18GUN8pqNTarWcnx5BBJzDHwy/+qwOJTud3EjGi07B&#10;/UMSM8pFkoBgIMs2PDgxmaYRyLKQ/18ofwAAAP//AwBQSwECLQAUAAYACAAAACEAtoM4kv4AAADh&#10;AQAAEwAAAAAAAAAAAAAAAAAAAAAAW0NvbnRlbnRfVHlwZXNdLnhtbFBLAQItABQABgAIAAAAIQA4&#10;/SH/1gAAAJQBAAALAAAAAAAAAAAAAAAAAC8BAABfcmVscy8ucmVsc1BLAQItABQABgAIAAAAIQA5&#10;YiG4hgIAAGwFAAAOAAAAAAAAAAAAAAAAAC4CAABkcnMvZTJvRG9jLnhtbFBLAQItABQABgAIAAAA&#10;IQAWT/Ga3QAAAAoBAAAPAAAAAAAAAAAAAAAAAOAEAABkcnMvZG93bnJldi54bWxQSwUGAAAAAAQA&#10;BADzAAAA6gUAAAAA&#10;" filled="f" strokecolor="red" strokeweight="1.5pt">
                <v:stroke joinstyle="miter"/>
              </v:oval>
            </w:pict>
          </mc:Fallback>
        </mc:AlternateContent>
      </w:r>
      <w:r w:rsidR="00E97C70" w:rsidRPr="00152AD2">
        <w:t xml:space="preserve">病院長 </w:t>
      </w:r>
      <w:r w:rsidR="00E97C70">
        <w:rPr>
          <w:rFonts w:hint="eastAsia"/>
        </w:rPr>
        <w:t xml:space="preserve">　</w:t>
      </w:r>
      <w:r w:rsidR="00E97C70" w:rsidRPr="003428FE">
        <w:rPr>
          <w:rFonts w:hint="eastAsia"/>
        </w:rPr>
        <w:t>宇留野　勝久</w:t>
      </w:r>
      <w:r w:rsidR="00E97C70" w:rsidRPr="00152AD2">
        <w:t xml:space="preserve"> </w:t>
      </w:r>
      <w:r w:rsidR="00E97C70">
        <w:rPr>
          <w:rFonts w:hint="eastAsia"/>
        </w:rPr>
        <w:t xml:space="preserve">　</w:t>
      </w:r>
      <w:r w:rsidR="00E97C70" w:rsidRPr="00152AD2">
        <w:t>印</w:t>
      </w:r>
    </w:p>
    <w:p w14:paraId="357EC75D" w14:textId="773EFE78" w:rsidR="00E97C70" w:rsidRPr="00152AD2" w:rsidRDefault="00E97C70" w:rsidP="00E97C70">
      <w:pPr>
        <w:ind w:firstLineChars="1800" w:firstLine="3780"/>
        <w:jc w:val="left"/>
      </w:pPr>
      <w:r w:rsidRPr="00152AD2">
        <w:t>乙</w:t>
      </w:r>
      <w:r>
        <w:rPr>
          <w:rFonts w:hint="eastAsia"/>
        </w:rPr>
        <w:t xml:space="preserve">　</w:t>
      </w:r>
      <w:r w:rsidRPr="00152AD2">
        <w:t>住所：</w:t>
      </w:r>
    </w:p>
    <w:p w14:paraId="5BB3117A" w14:textId="3C23C6D6" w:rsidR="00E97C70" w:rsidRPr="00152AD2" w:rsidRDefault="00E97C70" w:rsidP="00E97C70">
      <w:pPr>
        <w:ind w:firstLineChars="1300" w:firstLine="2730"/>
        <w:jc w:val="left"/>
      </w:pPr>
      <w:r w:rsidRPr="00152AD2">
        <w:t xml:space="preserve">  </w:t>
      </w:r>
      <w:r>
        <w:rPr>
          <w:rFonts w:hint="eastAsia"/>
        </w:rPr>
        <w:t xml:space="preserve">　　　　　　</w:t>
      </w:r>
      <w:r w:rsidRPr="00152AD2">
        <w:t>名称：</w:t>
      </w:r>
    </w:p>
    <w:p w14:paraId="777C7F17" w14:textId="753C5603" w:rsidR="00E97C70" w:rsidRPr="00152AD2" w:rsidRDefault="00E97C70" w:rsidP="00E97C70">
      <w:pPr>
        <w:wordWrap w:val="0"/>
        <w:ind w:right="420"/>
        <w:jc w:val="right"/>
      </w:pPr>
      <w:r w:rsidRPr="00152AD2">
        <w:rPr>
          <w:rFonts w:hint="eastAsia"/>
        </w:rPr>
        <w:t>管理薬剤師</w:t>
      </w:r>
      <w:r>
        <w:rPr>
          <w:rFonts w:hint="eastAsia"/>
        </w:rPr>
        <w:t xml:space="preserve">　　　　　　　　</w:t>
      </w:r>
      <w:r w:rsidRPr="00152AD2">
        <w:rPr>
          <w:rFonts w:hint="eastAsia"/>
        </w:rPr>
        <w:t xml:space="preserve">　</w:t>
      </w:r>
      <w:r w:rsidRPr="00152AD2">
        <w:t>印</w:t>
      </w:r>
    </w:p>
    <w:p w14:paraId="1788FE5F" w14:textId="41C142C6" w:rsidR="00E97C70" w:rsidRPr="00E97C70" w:rsidRDefault="00E97C70" w:rsidP="00176DEE">
      <w:pPr>
        <w:ind w:right="420"/>
        <w:jc w:val="right"/>
      </w:pPr>
    </w:p>
    <w:sectPr w:rsidR="00E97C70" w:rsidRPr="00E97C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0610" w14:textId="77777777" w:rsidR="004B392D" w:rsidRDefault="004B392D" w:rsidP="00DE7DF3">
      <w:r>
        <w:separator/>
      </w:r>
    </w:p>
  </w:endnote>
  <w:endnote w:type="continuationSeparator" w:id="0">
    <w:p w14:paraId="19347369" w14:textId="77777777" w:rsidR="004B392D" w:rsidRDefault="004B392D" w:rsidP="00DE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1E1A" w14:textId="77777777" w:rsidR="004B392D" w:rsidRDefault="004B392D" w:rsidP="00DE7DF3">
      <w:r>
        <w:separator/>
      </w:r>
    </w:p>
  </w:footnote>
  <w:footnote w:type="continuationSeparator" w:id="0">
    <w:p w14:paraId="083856E4" w14:textId="77777777" w:rsidR="004B392D" w:rsidRDefault="004B392D" w:rsidP="00DE7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9E"/>
    <w:rsid w:val="00047DEA"/>
    <w:rsid w:val="000A169E"/>
    <w:rsid w:val="000B5E28"/>
    <w:rsid w:val="000C33D1"/>
    <w:rsid w:val="000F144A"/>
    <w:rsid w:val="00152AD2"/>
    <w:rsid w:val="001563A0"/>
    <w:rsid w:val="00176DEE"/>
    <w:rsid w:val="00196A3B"/>
    <w:rsid w:val="00224513"/>
    <w:rsid w:val="002B4C9E"/>
    <w:rsid w:val="002C5F98"/>
    <w:rsid w:val="00322B3B"/>
    <w:rsid w:val="003255BC"/>
    <w:rsid w:val="003428FE"/>
    <w:rsid w:val="00387B83"/>
    <w:rsid w:val="003E0BFA"/>
    <w:rsid w:val="0049560E"/>
    <w:rsid w:val="004A2844"/>
    <w:rsid w:val="004B392D"/>
    <w:rsid w:val="00525A9F"/>
    <w:rsid w:val="00527FAE"/>
    <w:rsid w:val="0053529F"/>
    <w:rsid w:val="005B3141"/>
    <w:rsid w:val="005E6C05"/>
    <w:rsid w:val="00603575"/>
    <w:rsid w:val="00665081"/>
    <w:rsid w:val="00694350"/>
    <w:rsid w:val="006A625D"/>
    <w:rsid w:val="006C54C1"/>
    <w:rsid w:val="007271D2"/>
    <w:rsid w:val="007636A7"/>
    <w:rsid w:val="007778D5"/>
    <w:rsid w:val="0078749B"/>
    <w:rsid w:val="007E1FDA"/>
    <w:rsid w:val="00806D8D"/>
    <w:rsid w:val="00864279"/>
    <w:rsid w:val="00872C00"/>
    <w:rsid w:val="00896595"/>
    <w:rsid w:val="00896807"/>
    <w:rsid w:val="008A185B"/>
    <w:rsid w:val="008B0D00"/>
    <w:rsid w:val="008C099C"/>
    <w:rsid w:val="008F6075"/>
    <w:rsid w:val="00943175"/>
    <w:rsid w:val="0097224B"/>
    <w:rsid w:val="009A716F"/>
    <w:rsid w:val="00A04AAF"/>
    <w:rsid w:val="00A355D2"/>
    <w:rsid w:val="00AE6FA3"/>
    <w:rsid w:val="00B07378"/>
    <w:rsid w:val="00B57BBF"/>
    <w:rsid w:val="00B60AB4"/>
    <w:rsid w:val="00C70FE7"/>
    <w:rsid w:val="00C86694"/>
    <w:rsid w:val="00C95337"/>
    <w:rsid w:val="00CA1DDD"/>
    <w:rsid w:val="00D25F77"/>
    <w:rsid w:val="00D500AB"/>
    <w:rsid w:val="00D81A7A"/>
    <w:rsid w:val="00DC6FE2"/>
    <w:rsid w:val="00DE63AC"/>
    <w:rsid w:val="00DE7DF3"/>
    <w:rsid w:val="00E74EB5"/>
    <w:rsid w:val="00E756A4"/>
    <w:rsid w:val="00E97C70"/>
    <w:rsid w:val="00FB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040A7"/>
  <w15:chartTrackingRefBased/>
  <w15:docId w15:val="{CAEAE9A3-04DA-489D-A176-4F874CEF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00AB"/>
    <w:pPr>
      <w:jc w:val="center"/>
    </w:pPr>
  </w:style>
  <w:style w:type="character" w:customStyle="1" w:styleId="a4">
    <w:name w:val="記 (文字)"/>
    <w:basedOn w:val="a0"/>
    <w:link w:val="a3"/>
    <w:uiPriority w:val="99"/>
    <w:rsid w:val="00D500AB"/>
  </w:style>
  <w:style w:type="paragraph" w:styleId="a5">
    <w:name w:val="Closing"/>
    <w:basedOn w:val="a"/>
    <w:link w:val="a6"/>
    <w:uiPriority w:val="99"/>
    <w:unhideWhenUsed/>
    <w:rsid w:val="00D500AB"/>
    <w:pPr>
      <w:jc w:val="right"/>
    </w:pPr>
  </w:style>
  <w:style w:type="character" w:customStyle="1" w:styleId="a6">
    <w:name w:val="結語 (文字)"/>
    <w:basedOn w:val="a0"/>
    <w:link w:val="a5"/>
    <w:uiPriority w:val="99"/>
    <w:rsid w:val="00D500AB"/>
  </w:style>
  <w:style w:type="paragraph" w:styleId="a7">
    <w:name w:val="header"/>
    <w:basedOn w:val="a"/>
    <w:link w:val="a8"/>
    <w:uiPriority w:val="99"/>
    <w:unhideWhenUsed/>
    <w:rsid w:val="00DE7DF3"/>
    <w:pPr>
      <w:tabs>
        <w:tab w:val="center" w:pos="4252"/>
        <w:tab w:val="right" w:pos="8504"/>
      </w:tabs>
      <w:snapToGrid w:val="0"/>
    </w:pPr>
  </w:style>
  <w:style w:type="character" w:customStyle="1" w:styleId="a8">
    <w:name w:val="ヘッダー (文字)"/>
    <w:basedOn w:val="a0"/>
    <w:link w:val="a7"/>
    <w:uiPriority w:val="99"/>
    <w:rsid w:val="00DE7DF3"/>
  </w:style>
  <w:style w:type="paragraph" w:styleId="a9">
    <w:name w:val="footer"/>
    <w:basedOn w:val="a"/>
    <w:link w:val="aa"/>
    <w:uiPriority w:val="99"/>
    <w:unhideWhenUsed/>
    <w:rsid w:val="00DE7DF3"/>
    <w:pPr>
      <w:tabs>
        <w:tab w:val="center" w:pos="4252"/>
        <w:tab w:val="right" w:pos="8504"/>
      </w:tabs>
      <w:snapToGrid w:val="0"/>
    </w:pPr>
  </w:style>
  <w:style w:type="character" w:customStyle="1" w:styleId="aa">
    <w:name w:val="フッター (文字)"/>
    <w:basedOn w:val="a0"/>
    <w:link w:val="a9"/>
    <w:uiPriority w:val="99"/>
    <w:rsid w:val="00DE7DF3"/>
  </w:style>
  <w:style w:type="character" w:styleId="ab">
    <w:name w:val="annotation reference"/>
    <w:basedOn w:val="a0"/>
    <w:uiPriority w:val="99"/>
    <w:semiHidden/>
    <w:unhideWhenUsed/>
    <w:rsid w:val="00665081"/>
    <w:rPr>
      <w:sz w:val="18"/>
      <w:szCs w:val="18"/>
    </w:rPr>
  </w:style>
  <w:style w:type="paragraph" w:styleId="ac">
    <w:name w:val="annotation text"/>
    <w:basedOn w:val="a"/>
    <w:link w:val="ad"/>
    <w:uiPriority w:val="99"/>
    <w:unhideWhenUsed/>
    <w:rsid w:val="00665081"/>
    <w:pPr>
      <w:jc w:val="left"/>
    </w:pPr>
  </w:style>
  <w:style w:type="character" w:customStyle="1" w:styleId="ad">
    <w:name w:val="コメント文字列 (文字)"/>
    <w:basedOn w:val="a0"/>
    <w:link w:val="ac"/>
    <w:uiPriority w:val="99"/>
    <w:rsid w:val="00665081"/>
  </w:style>
  <w:style w:type="paragraph" w:styleId="ae">
    <w:name w:val="annotation subject"/>
    <w:basedOn w:val="ac"/>
    <w:next w:val="ac"/>
    <w:link w:val="af"/>
    <w:uiPriority w:val="99"/>
    <w:semiHidden/>
    <w:unhideWhenUsed/>
    <w:rsid w:val="00665081"/>
    <w:rPr>
      <w:b/>
      <w:bCs/>
    </w:rPr>
  </w:style>
  <w:style w:type="character" w:customStyle="1" w:styleId="af">
    <w:name w:val="コメント内容 (文字)"/>
    <w:basedOn w:val="ad"/>
    <w:link w:val="ae"/>
    <w:uiPriority w:val="99"/>
    <w:semiHidden/>
    <w:rsid w:val="00665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元茂　拓法／Motoshige,Hironori</dc:creator>
  <cp:keywords/>
  <dc:description/>
  <cp:lastModifiedBy>三上　祥博／Mikami,Yoshihiro</cp:lastModifiedBy>
  <cp:revision>50</cp:revision>
  <cp:lastPrinted>2025-08-10T04:13:00Z</cp:lastPrinted>
  <dcterms:created xsi:type="dcterms:W3CDTF">2022-06-27T05:57:00Z</dcterms:created>
  <dcterms:modified xsi:type="dcterms:W3CDTF">2025-09-15T22:47:00Z</dcterms:modified>
</cp:coreProperties>
</file>